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6D8C" w:rsidP="004B6D8C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0D6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-2106/202</w:t>
      </w:r>
      <w:r w:rsidR="000D6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0D6497" w:rsidRPr="000D6497" w:rsidP="000D6497">
      <w:pPr>
        <w:keepNext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D6497">
        <w:rPr>
          <w:rFonts w:ascii="Times New Roman" w:hAnsi="Times New Roman" w:cs="Times New Roman"/>
          <w:bCs/>
          <w:sz w:val="24"/>
          <w:szCs w:val="24"/>
        </w:rPr>
        <w:t>86MS0046-01-2023-008841-20</w:t>
      </w:r>
    </w:p>
    <w:p w:rsidR="004B6D8C" w:rsidP="004B6D8C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B6D8C" w:rsidP="004B6D8C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по делу об административном правонарушении</w:t>
      </w:r>
    </w:p>
    <w:p w:rsidR="004B6D8C" w:rsidP="004B6D8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D8C" w:rsidP="004B6D8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января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г. Нижневартовск</w:t>
      </w:r>
    </w:p>
    <w:p w:rsidR="004B6D8C" w:rsidP="004B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рассмотрев 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 об административном правонарушении в отношении:</w:t>
      </w:r>
    </w:p>
    <w:p w:rsidR="004B6D8C" w:rsidP="004B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ООО «РАДИКАЛ», Танкоз Эмир-Асан Талятовича,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уроженца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B6D8C" w:rsidP="004B6D8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</w:p>
    <w:p w:rsidR="004B6D8C" w:rsidP="004B6D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4B6D8C" w:rsidP="004B6D8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6D8C" w:rsidP="004B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03.08.2023 года в 00 часов 01 минуту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«РАДИКАЛ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(юридический адрес: г. Нижневартовск ул. Интернациональная, д. 71) Танкоз Э-А.Т.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нарушение пункта 6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</w:t>
      </w:r>
      <w:r>
        <w:rPr>
          <w:rFonts w:ascii="Times New Roman" w:hAnsi="Times New Roman" w:cs="Times New Roman"/>
          <w:color w:val="006600"/>
          <w:sz w:val="24"/>
          <w:szCs w:val="24"/>
        </w:rPr>
        <w:t>ской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B6D8C" w:rsidP="004B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02.11.2023 в ОСФР по ХМАО-Югре по телекоммуникационным каналам связи ООО «РАДИКАЛ» представлена форма ЕФС-1, раздел 1, подраздел 1.1 (регистрационный номер обращения 101-23-004-4701-7131)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застрахованное лицо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01.08.2023.</w:t>
      </w:r>
    </w:p>
    <w:p w:rsidR="004B6D8C" w:rsidP="004B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осуществления контроля за своевременностью, достоверностью и правильностью представления сведений территориальным органам СФР, было выявлено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предусмотренное п. 6 ст. 11 Федерального закона № 27-ФЗ, несвоевременное предоставление сведений.</w:t>
      </w:r>
    </w:p>
    <w:p w:rsidR="004B6D8C" w:rsidP="004B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должны были быть представлены не позднее 02.08.2023 года.</w:t>
      </w:r>
    </w:p>
    <w:p w:rsidR="004B6D8C" w:rsidP="004B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Э.-А.Т. на рассмотрение дела об административном правонарушении не явился, о времени и месте рассмотрения дела извещен надлежащим образом. Ходатайство об отложении судебного заседания в порядке, установленном ст. 24.4 Кодекса РФ об АП от Танкоз Э.-А.Т.,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ировому судье не поступало. </w:t>
      </w:r>
    </w:p>
    <w:p w:rsidR="004B6D8C" w:rsidP="004B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Кодекса РФ об АП мировой судья считает возможным рассмотреть дело в отсутствие Танкоз Э.-А.Т., не просившего об отложении рассмотрения дела. </w:t>
      </w:r>
    </w:p>
    <w:p w:rsidR="004B6D8C" w:rsidP="004B6D8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 исследовав материалы дела: </w:t>
      </w:r>
    </w:p>
    <w:p w:rsidR="004B6D8C" w:rsidP="004B6D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4807 об административном правонарушении от 19.12.2023;</w:t>
      </w:r>
    </w:p>
    <w:p w:rsidR="004B6D8C" w:rsidP="004B6D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застрахованных лицах; </w:t>
      </w:r>
    </w:p>
    <w:p w:rsidR="004B6D8C" w:rsidP="004B6D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составлении протокола об административном правонарушении от 08.11.2023;</w:t>
      </w:r>
    </w:p>
    <w:p w:rsidR="004B6D8C" w:rsidP="004B6D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извещение о доставке,</w:t>
      </w:r>
    </w:p>
    <w:p w:rsidR="004B6D8C" w:rsidP="004B6D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из Единого реестра субъектов малого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реднего предпринимательства;</w:t>
      </w:r>
    </w:p>
    <w:p w:rsidR="004B6D8C" w:rsidP="004B6D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выписку из ЕГРЮЛ, </w:t>
      </w:r>
    </w:p>
    <w:p w:rsidR="004B6D8C" w:rsidP="004B6D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приказа;</w:t>
      </w:r>
    </w:p>
    <w:p w:rsidR="004B6D8C" w:rsidP="004B6D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доверенности,</w:t>
      </w:r>
    </w:p>
    <w:p w:rsidR="004B6D8C" w:rsidP="004B6D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</w:t>
      </w:r>
    </w:p>
    <w:p w:rsidR="004B6D8C" w:rsidP="004B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6600"/>
          <w:sz w:val="24"/>
          <w:szCs w:val="24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</w:t>
      </w:r>
      <w:r>
        <w:rPr>
          <w:rFonts w:ascii="Times New Roman" w:hAnsi="Times New Roman" w:cs="Times New Roman"/>
          <w:color w:val="006600"/>
          <w:sz w:val="24"/>
          <w:szCs w:val="24"/>
        </w:rPr>
        <w:t>Р</w:t>
      </w:r>
      <w:r>
        <w:rPr>
          <w:rFonts w:ascii="Times New Roman" w:hAnsi="Times New Roman" w:cs="Times New Roman"/>
          <w:color w:val="006600"/>
          <w:sz w:val="24"/>
          <w:szCs w:val="24"/>
        </w:rPr>
        <w:t>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</w:t>
      </w:r>
      <w:r>
        <w:rPr>
          <w:rFonts w:ascii="Times New Roman" w:hAnsi="Times New Roman" w:cs="Times New Roman"/>
          <w:color w:val="006600"/>
          <w:sz w:val="24"/>
          <w:szCs w:val="24"/>
        </w:rPr>
        <w:t>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6D8C" w:rsidP="004B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6 ст. 11 Федерального закона от 01.04.1996 № 27-ФЗ «Об индивидуальном (персонифицированном) учете в системе о</w:t>
      </w:r>
      <w:r>
        <w:rPr>
          <w:rFonts w:ascii="Times New Roman" w:hAnsi="Times New Roman" w:cs="Times New Roman"/>
          <w:sz w:val="24"/>
          <w:szCs w:val="24"/>
        </w:rPr>
        <w:t>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</w:t>
      </w:r>
      <w:r>
        <w:rPr>
          <w:rFonts w:ascii="Times New Roman" w:hAnsi="Times New Roman" w:cs="Times New Roman"/>
          <w:sz w:val="24"/>
          <w:szCs w:val="24"/>
        </w:rPr>
        <w:t>зднее рабочего дня, следующего за днем его прекращения</w:t>
      </w:r>
    </w:p>
    <w:p w:rsidR="004B6D8C" w:rsidP="004B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Танкоз Э.-А.Т. являясь директором ООО </w:t>
      </w:r>
      <w:r>
        <w:rPr>
          <w:rFonts w:ascii="Times New Roman" w:hAnsi="Times New Roman" w:cs="Times New Roman"/>
          <w:color w:val="000099"/>
          <w:sz w:val="24"/>
          <w:szCs w:val="24"/>
        </w:rPr>
        <w:t>«РАДИКАЛ</w:t>
      </w:r>
      <w:r>
        <w:rPr>
          <w:rFonts w:ascii="Times New Roman" w:hAnsi="Times New Roman" w:cs="Times New Roman"/>
          <w:sz w:val="24"/>
          <w:szCs w:val="24"/>
        </w:rPr>
        <w:t xml:space="preserve">», несвоевременно предоставил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Российской Федераци</w:t>
      </w:r>
      <w:r>
        <w:rPr>
          <w:rFonts w:ascii="Times New Roman" w:hAnsi="Times New Roman" w:cs="Times New Roman"/>
          <w:color w:val="006600"/>
          <w:sz w:val="24"/>
          <w:szCs w:val="24"/>
        </w:rPr>
        <w:t>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 – 02 ноября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 (регистрационный номер обращения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101-23-004-4701-7131) на застрахованное лицо 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01.08.2023,</w:t>
      </w:r>
      <w:r>
        <w:rPr>
          <w:rFonts w:ascii="Times New Roman" w:hAnsi="Times New Roman" w:cs="Times New Roman"/>
          <w:sz w:val="24"/>
          <w:szCs w:val="24"/>
        </w:rPr>
        <w:t xml:space="preserve"> (графа 2 подраздела 1.1), срок предоставления которого установлен не </w:t>
      </w:r>
      <w:r>
        <w:rPr>
          <w:rFonts w:ascii="Times New Roman" w:hAnsi="Times New Roman" w:cs="Times New Roman"/>
          <w:color w:val="000099"/>
          <w:sz w:val="24"/>
          <w:szCs w:val="24"/>
        </w:rPr>
        <w:t>позднее 02 августа 2023 года,</w:t>
      </w:r>
      <w:r>
        <w:rPr>
          <w:rFonts w:ascii="Times New Roman" w:hAnsi="Times New Roman" w:cs="Times New Roman"/>
          <w:sz w:val="24"/>
          <w:szCs w:val="24"/>
        </w:rPr>
        <w:t xml:space="preserve"> то есть с пропуском установленного законом срока.</w:t>
      </w:r>
    </w:p>
    <w:p w:rsidR="004B6D8C" w:rsidP="004B6D8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</w:t>
      </w:r>
      <w:r>
        <w:rPr>
          <w:rFonts w:ascii="Times New Roman" w:hAnsi="Times New Roman" w:cs="Times New Roman"/>
          <w:sz w:val="24"/>
          <w:szCs w:val="24"/>
        </w:rPr>
        <w:t>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B6D8C" w:rsidP="004B6D8C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Оценивая доказательства в их совокупности, мировой судья считает, что виновность Танкоз Э.-А.Т. в совершении административного пра</w:t>
      </w:r>
      <w:r>
        <w:rPr>
          <w:rFonts w:ascii="Times New Roman" w:hAnsi="Times New Roman" w:cs="Times New Roman"/>
          <w:sz w:val="24"/>
          <w:szCs w:val="24"/>
        </w:rPr>
        <w:t>вонарушения, предусмотренного ч. 1 ст. 15.33.2 Кодекса РФ об АП, доказана.</w:t>
      </w:r>
    </w:p>
    <w:p w:rsidR="004B6D8C" w:rsidP="004B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</w:t>
      </w:r>
      <w:r>
        <w:rPr>
          <w:rFonts w:ascii="Times New Roman" w:hAnsi="Times New Roman" w:cs="Times New Roman"/>
          <w:sz w:val="24"/>
          <w:szCs w:val="24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4B6D8C" w:rsidP="004B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</w:t>
      </w:r>
      <w:r>
        <w:rPr>
          <w:rFonts w:ascii="Times New Roman" w:hAnsi="Times New Roman" w:cs="Times New Roman"/>
          <w:sz w:val="24"/>
          <w:szCs w:val="24"/>
        </w:rPr>
        <w:t xml:space="preserve">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</w:t>
      </w:r>
      <w:r>
        <w:rPr>
          <w:rFonts w:ascii="Times New Roman" w:hAnsi="Times New Roman" w:cs="Times New Roman"/>
          <w:sz w:val="24"/>
          <w:szCs w:val="24"/>
        </w:rPr>
        <w:t>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B6D8C" w:rsidP="004B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>
        <w:rPr>
          <w:rFonts w:ascii="Times New Roman" w:hAnsi="Times New Roman" w:cs="Times New Roman"/>
          <w:sz w:val="24"/>
          <w:szCs w:val="24"/>
        </w:rPr>
        <w:t xml:space="preserve">вного, отсутствие смягчающих и отягчающих административную ответственность обстоятельств, предусмотренных ст.ст. 4.2 и 4.3 Кодекса РФ об АП,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rFonts w:ascii="Times New Roman" w:hAnsi="Times New Roman" w:cs="Times New Roman"/>
          <w:sz w:val="24"/>
          <w:szCs w:val="24"/>
        </w:rPr>
        <w:t>Танкоз Э.-А.Т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к </w:t>
      </w:r>
      <w:r>
        <w:rPr>
          <w:rFonts w:ascii="Times New Roman" w:hAnsi="Times New Roman" w:cs="Times New Roman"/>
          <w:color w:val="FF0000"/>
          <w:sz w:val="24"/>
          <w:szCs w:val="24"/>
        </w:rPr>
        <w:t>административной ответственности за совершение аналогичных правонарушений,</w:t>
      </w:r>
      <w:r>
        <w:rPr>
          <w:rFonts w:ascii="Times New Roman" w:hAnsi="Times New Roman" w:cs="Times New Roman"/>
          <w:sz w:val="24"/>
          <w:szCs w:val="24"/>
        </w:rPr>
        <w:t xml:space="preserve"> и приходит к выводу, что наказание необходимо назначить в виде предупреждения.</w:t>
      </w:r>
    </w:p>
    <w:p w:rsidR="004B6D8C" w:rsidP="004B6D8C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ст. 29.9, 29.10 Кодекса РФ об АП, мировой судья</w:t>
      </w:r>
    </w:p>
    <w:p w:rsidR="004B6D8C" w:rsidP="004B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4C87" w:rsidP="004B6D8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84C87" w:rsidP="004B6D8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B6D8C" w:rsidP="004B6D8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4B6D8C" w:rsidP="004B6D8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B6D8C" w:rsidP="004B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 Эмир-Асан 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лятовича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15.33.2 Кодекса РФ об АП, и назначить административное наказание в виде предупреждения. </w:t>
      </w:r>
    </w:p>
    <w:p w:rsidR="004B6D8C" w:rsidP="004B6D8C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>Постановление может быть обжаловано в Нижневартовский городской суд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в течение десяти суток со дня вручения или получения копии постановления через мирового судью, вынесшего постановление.</w:t>
      </w:r>
    </w:p>
    <w:p w:rsidR="004B6D8C" w:rsidP="004B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4B6D8C" w:rsidP="004B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Мировой судья                                                                                   Е.В. Аксенова</w:t>
      </w:r>
    </w:p>
    <w:p w:rsidR="004B6D8C" w:rsidP="004B6D8C">
      <w:pPr>
        <w:tabs>
          <w:tab w:val="left" w:pos="991"/>
        </w:tabs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4B6D8C" w:rsidP="004B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D8C" w:rsidP="004B6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D8C" w:rsidP="004B6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D8C" w:rsidP="004B6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D8C" w:rsidP="004B6D8C"/>
    <w:p w:rsidR="004B6D8C" w:rsidP="004B6D8C"/>
    <w:p w:rsidR="004B6D8C" w:rsidP="004B6D8C"/>
    <w:p w:rsidR="004B6D8C" w:rsidP="004B6D8C"/>
    <w:p w:rsidR="004B6D8C" w:rsidP="004B6D8C"/>
    <w:p w:rsidR="004B6D8C" w:rsidP="004B6D8C"/>
    <w:p w:rsidR="004B6D8C" w:rsidP="004B6D8C"/>
    <w:p w:rsidR="004B6D8C" w:rsidP="004B6D8C"/>
    <w:p w:rsidR="004B6D8C" w:rsidP="004B6D8C"/>
    <w:p w:rsidR="004B6D8C" w:rsidP="004B6D8C"/>
    <w:p w:rsidR="004B6D8C" w:rsidP="004B6D8C"/>
    <w:p w:rsidR="004B6D8C" w:rsidP="004B6D8C"/>
    <w:p w:rsidR="004B6D8C" w:rsidP="004B6D8C"/>
    <w:p w:rsidR="004B6D8C" w:rsidP="004B6D8C"/>
    <w:p w:rsidR="004B6D8C" w:rsidP="004B6D8C"/>
    <w:p w:rsidR="004B6D8C" w:rsidP="004B6D8C"/>
    <w:p w:rsidR="004B6D8C" w:rsidP="004B6D8C"/>
    <w:p w:rsidR="004B6D8C" w:rsidP="004B6D8C"/>
    <w:p w:rsidR="004B6D8C" w:rsidP="004B6D8C"/>
    <w:p w:rsidR="004B6D8C" w:rsidP="004B6D8C"/>
    <w:p w:rsidR="00B326A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87"/>
    <w:rsid w:val="000D6497"/>
    <w:rsid w:val="004B6D8C"/>
    <w:rsid w:val="00684C87"/>
    <w:rsid w:val="009D3289"/>
    <w:rsid w:val="00AF4987"/>
    <w:rsid w:val="00B326A5"/>
    <w:rsid w:val="00C137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6B6A4C4-90A4-47B9-A07C-09ADBBDF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8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84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4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